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68" w:rsidRDefault="00FF4002">
      <w:pPr>
        <w:tabs>
          <w:tab w:val="right" w:leader="dot" w:pos="10206"/>
        </w:tabs>
      </w:pPr>
      <w:bookmarkStart w:id="0" w:name="_GoBack"/>
      <w:bookmarkEnd w:id="0"/>
      <w:r>
        <w:t xml:space="preserve">Římskokatolická farnost </w:t>
      </w:r>
      <w:r>
        <w:rPr>
          <w:b/>
          <w:vertAlign w:val="subscript"/>
        </w:rPr>
        <w:tab/>
      </w:r>
    </w:p>
    <w:p w:rsidR="00F74A68" w:rsidRDefault="00FF4002">
      <w:pPr>
        <w:tabs>
          <w:tab w:val="right" w:leader="dot" w:pos="2835"/>
          <w:tab w:val="right" w:pos="7938"/>
          <w:tab w:val="right" w:leader="dot" w:pos="10206"/>
        </w:tabs>
        <w:spacing w:before="180"/>
      </w:pPr>
      <w:r>
        <w:t xml:space="preserve">Čj. </w:t>
      </w:r>
      <w:r>
        <w:rPr>
          <w:b/>
          <w:vertAlign w:val="subscript"/>
        </w:rPr>
        <w:tab/>
      </w:r>
      <w:r>
        <w:t xml:space="preserve"> </w:t>
      </w:r>
      <w:r>
        <w:tab/>
        <w:t xml:space="preserve">Dne </w:t>
      </w:r>
      <w:r>
        <w:rPr>
          <w:b/>
          <w:vertAlign w:val="subscript"/>
        </w:rPr>
        <w:tab/>
      </w:r>
    </w:p>
    <w:p w:rsidR="00F74A68" w:rsidRDefault="00FF4002">
      <w:pPr>
        <w:spacing w:before="480" w:after="240"/>
        <w:jc w:val="center"/>
        <w:rPr>
          <w:b/>
          <w:sz w:val="28"/>
        </w:rPr>
      </w:pPr>
      <w:r>
        <w:rPr>
          <w:b/>
          <w:sz w:val="28"/>
        </w:rPr>
        <w:t>POTVRZENÍ</w:t>
      </w:r>
      <w:r>
        <w:rPr>
          <w:b/>
          <w:sz w:val="28"/>
        </w:rPr>
        <w:br/>
        <w:t>O SKUTEČNOSTI NENÁLEŽENÍ K CÍRKVI</w:t>
      </w:r>
    </w:p>
    <w:p w:rsidR="00F74A68" w:rsidRDefault="00FF4002">
      <w:pPr>
        <w:tabs>
          <w:tab w:val="left" w:leader="dot" w:pos="7371"/>
          <w:tab w:val="right" w:leader="dot" w:pos="10205"/>
        </w:tabs>
        <w:spacing w:before="240"/>
      </w:pPr>
      <w:r>
        <w:t xml:space="preserve">Potvrzujeme, že pan/paní </w:t>
      </w:r>
      <w:r>
        <w:rPr>
          <w:b/>
          <w:vertAlign w:val="subscript"/>
        </w:rPr>
        <w:tab/>
      </w:r>
      <w:r>
        <w:t xml:space="preserve"> , nar. </w:t>
      </w:r>
      <w:r>
        <w:rPr>
          <w:b/>
          <w:vertAlign w:val="subscript"/>
        </w:rPr>
        <w:tab/>
      </w:r>
      <w:r>
        <w:t xml:space="preserve"> ,</w:t>
      </w:r>
    </w:p>
    <w:p w:rsidR="00F74A68" w:rsidRDefault="00FF4002">
      <w:pPr>
        <w:tabs>
          <w:tab w:val="center" w:pos="4820"/>
          <w:tab w:val="center" w:pos="9072"/>
        </w:tabs>
        <w:rPr>
          <w:b/>
          <w:i/>
          <w:vertAlign w:val="superscript"/>
        </w:rPr>
      </w:pPr>
      <w:r>
        <w:rPr>
          <w:b/>
          <w:i/>
          <w:vertAlign w:val="superscript"/>
        </w:rPr>
        <w:tab/>
        <w:t>(jméno a příjmení)</w:t>
      </w:r>
      <w:r>
        <w:rPr>
          <w:b/>
          <w:i/>
          <w:vertAlign w:val="superscript"/>
        </w:rPr>
        <w:tab/>
        <w:t>(datum narození)</w:t>
      </w:r>
    </w:p>
    <w:p w:rsidR="00F74A68" w:rsidRDefault="00FF4002">
      <w:pPr>
        <w:tabs>
          <w:tab w:val="right" w:leader="dot" w:pos="10205"/>
        </w:tabs>
        <w:spacing w:before="240"/>
      </w:pPr>
      <w:r>
        <w:t xml:space="preserve">ke dni </w:t>
      </w:r>
      <w:r>
        <w:rPr>
          <w:b/>
          <w:vertAlign w:val="subscript"/>
        </w:rPr>
        <w:tab/>
      </w:r>
      <w:r>
        <w:t xml:space="preserve"> s plným vědomím a dobrovolně opustil/a církevní společenství římskokatolické církve,</w:t>
      </w:r>
    </w:p>
    <w:p w:rsidR="00F74A68" w:rsidRDefault="00FF4002">
      <w:pPr>
        <w:tabs>
          <w:tab w:val="center" w:pos="1560"/>
        </w:tabs>
        <w:rPr>
          <w:b/>
          <w:i/>
          <w:vertAlign w:val="superscript"/>
        </w:rPr>
      </w:pPr>
      <w:r>
        <w:rPr>
          <w:b/>
          <w:i/>
          <w:vertAlign w:val="superscript"/>
        </w:rPr>
        <w:tab/>
        <w:t>(datum podpisu na formuláři)</w:t>
      </w:r>
    </w:p>
    <w:p w:rsidR="00F74A68" w:rsidRDefault="00FF4002">
      <w:pPr>
        <w:tabs>
          <w:tab w:val="right" w:leader="dot" w:pos="5103"/>
        </w:tabs>
        <w:spacing w:before="240"/>
      </w:pPr>
      <w:r>
        <w:t xml:space="preserve">což bylo úředně deklarováno dne </w:t>
      </w:r>
      <w:r>
        <w:rPr>
          <w:b/>
          <w:vertAlign w:val="subscript"/>
        </w:rPr>
        <w:tab/>
      </w:r>
      <w:r>
        <w:t xml:space="preserve"> .</w:t>
      </w:r>
    </w:p>
    <w:p w:rsidR="00F74A68" w:rsidRDefault="00FF4002">
      <w:pPr>
        <w:tabs>
          <w:tab w:val="center" w:pos="3969"/>
        </w:tabs>
        <w:rPr>
          <w:b/>
          <w:i/>
          <w:vertAlign w:val="superscript"/>
        </w:rPr>
      </w:pPr>
      <w:r>
        <w:rPr>
          <w:b/>
          <w:i/>
          <w:vertAlign w:val="superscript"/>
        </w:rPr>
        <w:tab/>
        <w:t>(datum podpisu ordináře)</w:t>
      </w:r>
    </w:p>
    <w:p w:rsidR="00F74A68" w:rsidRDefault="00FF4002">
      <w:pPr>
        <w:tabs>
          <w:tab w:val="center" w:pos="5103"/>
          <w:tab w:val="left" w:pos="6804"/>
          <w:tab w:val="right" w:leader="dot" w:pos="9639"/>
        </w:tabs>
        <w:spacing w:before="960" w:line="168" w:lineRule="auto"/>
      </w:pPr>
      <w:r>
        <w:tab/>
        <w:t>L. S.</w:t>
      </w:r>
      <w:r>
        <w:tab/>
      </w:r>
      <w:r>
        <w:rPr>
          <w:b/>
          <w:vertAlign w:val="subscript"/>
        </w:rPr>
        <w:tab/>
      </w:r>
    </w:p>
    <w:p w:rsidR="00F74A68" w:rsidRDefault="00FF4002">
      <w:pPr>
        <w:tabs>
          <w:tab w:val="center" w:pos="8222"/>
        </w:tabs>
        <w:rPr>
          <w:b/>
          <w:i/>
          <w:vertAlign w:val="superscript"/>
        </w:rPr>
      </w:pPr>
      <w:r>
        <w:rPr>
          <w:b/>
          <w:i/>
          <w:vertAlign w:val="superscript"/>
        </w:rPr>
        <w:tab/>
        <w:t>farář (administrátor)</w:t>
      </w:r>
    </w:p>
    <w:sectPr w:rsidR="00F74A68">
      <w:pgSz w:w="11907" w:h="16840"/>
      <w:pgMar w:top="1134" w:right="851" w:bottom="927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F8" w:rsidRDefault="006632F8">
      <w:r>
        <w:separator/>
      </w:r>
    </w:p>
  </w:endnote>
  <w:endnote w:type="continuationSeparator" w:id="0">
    <w:p w:rsidR="006632F8" w:rsidRDefault="0066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F8" w:rsidRDefault="006632F8">
      <w:r>
        <w:separator/>
      </w:r>
    </w:p>
  </w:footnote>
  <w:footnote w:type="continuationSeparator" w:id="0">
    <w:p w:rsidR="006632F8" w:rsidRDefault="0066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02"/>
    <w:rsid w:val="006632F8"/>
    <w:rsid w:val="00DA2F0A"/>
    <w:rsid w:val="00F74A68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76609D-604F-4319-90B3-DB9B8C4E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both"/>
      <w:outlineLvl w:val="0"/>
    </w:pPr>
    <w:rPr>
      <w:rFonts w:ascii="Times New Roman" w:hAnsi="Times New Roman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180" w:after="60"/>
      <w:jc w:val="both"/>
      <w:outlineLvl w:val="1"/>
    </w:pPr>
    <w:rPr>
      <w:rFonts w:ascii="Times New Roman" w:hAnsi="Times New Roman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after="60"/>
      <w:jc w:val="both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jc w:val="both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pPr>
      <w:spacing w:after="30"/>
      <w:ind w:left="170" w:hanging="170"/>
      <w:jc w:val="both"/>
    </w:pPr>
    <w:rPr>
      <w:sz w:val="18"/>
    </w:rPr>
  </w:style>
  <w:style w:type="character" w:customStyle="1" w:styleId="TextpoznpodarouChar">
    <w:name w:val="Text pozn. pod čarou Char"/>
    <w:rPr>
      <w:rFonts w:ascii="Arial" w:hAnsi="Arial"/>
      <w:sz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semiHidden/>
    <w:pPr>
      <w:jc w:val="both"/>
    </w:pPr>
    <w:rPr>
      <w:rFonts w:ascii="Times New Roman" w:hAnsi="Times New Roman"/>
    </w:r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Potvryení o NENÁLEŽENÍ K CÍRKVI</vt:lpstr>
      <vt:lpstr>Potvryení o NENÁLEŽENÍ K CÍRKVI</vt:lpstr>
    </vt:vector>
  </TitlesOfParts>
  <Company>Biskupství brněnské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Potvryení o NENÁLEŽENÍ K CÍRKVI</dc:title>
  <dc:creator>Josef Gerbrich</dc:creator>
  <dc:description>příloha č. 9 ACEB 01/2024</dc:description>
  <cp:lastModifiedBy>Sirotková Alena</cp:lastModifiedBy>
  <cp:revision>2</cp:revision>
  <dcterms:created xsi:type="dcterms:W3CDTF">2024-02-19T13:07:00Z</dcterms:created>
  <dcterms:modified xsi:type="dcterms:W3CDTF">2024-02-19T13:07:00Z</dcterms:modified>
</cp:coreProperties>
</file>